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F5F62" w14:textId="77777777" w:rsidR="00FB2B36" w:rsidRPr="003105CC" w:rsidRDefault="00FB2B36" w:rsidP="00FB2B36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14:paraId="546AE45A" w14:textId="77777777" w:rsidR="00FB2B36" w:rsidRPr="003105CC" w:rsidRDefault="00FB2B36" w:rsidP="00FB2B36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нормативного правового акта на предмет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FB2B36" w14:paraId="2E387318" w14:textId="77777777" w:rsidTr="00FB2B36">
        <w:trPr>
          <w:trHeight w:val="1762"/>
        </w:trPr>
        <w:tc>
          <w:tcPr>
            <w:tcW w:w="9889" w:type="dxa"/>
          </w:tcPr>
          <w:p w14:paraId="23C741EA" w14:textId="5D15D39A" w:rsidR="00FB2B36" w:rsidRPr="000C3E33" w:rsidRDefault="00FB2B36" w:rsidP="00B95E3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95E3C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410322" w:rsidRPr="00B95E3C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B95E3C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="000D1F50" w:rsidRPr="00B95E3C">
              <w:rPr>
                <w:rStyle w:val="89pt"/>
                <w:rFonts w:eastAsiaTheme="minorHAnsi"/>
                <w:sz w:val="24"/>
                <w:szCs w:val="24"/>
              </w:rPr>
              <w:t xml:space="preserve"> </w:t>
            </w:r>
            <w:r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уведомляет о проведении публичных консультаци</w:t>
            </w:r>
            <w:r w:rsidR="000D1F50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 посредством сбора замечаний и </w:t>
            </w:r>
            <w:r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предложений организаций и граждан по проекту</w:t>
            </w:r>
            <w:r w:rsidR="000D1F50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4FC4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постановления администрации Алексеевского </w:t>
            </w:r>
            <w:r w:rsidR="00410322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r w:rsidR="00BD4FC4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</w:t>
            </w:r>
            <w:r w:rsidR="00DD5299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2B04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95E3C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Об особом порядке формирования данных для осуществления закупок товаров, работ, услуг для обеспечения муниципальных нужд Алексеевского муниципального округа при неработоспособности региональной информационной системы в сфере закупок</w:t>
            </w:r>
            <w:r w:rsidR="008F2B04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0D1F50" w:rsidRPr="00B95E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564D4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на предмет его влияния на конкуренцию</w:t>
            </w:r>
            <w:r w:rsidR="00DD5299" w:rsidRPr="00B95E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B2B36" w14:paraId="0188602E" w14:textId="77777777" w:rsidTr="00FB2B36">
        <w:trPr>
          <w:trHeight w:val="2313"/>
        </w:trPr>
        <w:tc>
          <w:tcPr>
            <w:tcW w:w="9889" w:type="dxa"/>
          </w:tcPr>
          <w:p w14:paraId="46A42554" w14:textId="77777777" w:rsidR="00FB2B36" w:rsidRPr="00282685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14:paraId="2238D78B" w14:textId="77777777" w:rsidR="00FB2B36" w:rsidRPr="00567526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14:paraId="79B1A2AB" w14:textId="77777777" w:rsidR="00FB2B36" w:rsidRPr="00DE2BF9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14593C">
              <w:t xml:space="preserve"> </w:t>
            </w:r>
            <w:r w:rsidR="0014593C" w:rsidRPr="0014593C">
              <w:rPr>
                <w:rFonts w:ascii="Times New Roman" w:hAnsi="Times New Roman" w:cs="Times New Roman"/>
                <w:sz w:val="24"/>
                <w:szCs w:val="24"/>
              </w:rPr>
              <w:t>torgi@al.belregion.ru</w:t>
            </w:r>
            <w:r w:rsidRPr="001459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;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   </w:t>
            </w:r>
          </w:p>
          <w:p w14:paraId="2EBA7CA6" w14:textId="23B4223A" w:rsidR="00FB2B36" w:rsidRPr="00410322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http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://</w:t>
            </w:r>
            <w:r w:rsidR="00410322">
              <w:t xml:space="preserve"> </w:t>
            </w:r>
            <w:proofErr w:type="spellStart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alekseevskij</w:t>
            </w:r>
            <w:proofErr w:type="spellEnd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</w:t>
            </w:r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31.</w:t>
            </w:r>
            <w:proofErr w:type="spellStart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gosweb</w:t>
            </w:r>
            <w:proofErr w:type="spellEnd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proofErr w:type="spellStart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gosuslugi</w:t>
            </w:r>
            <w:proofErr w:type="spellEnd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proofErr w:type="spellStart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ru</w:t>
            </w:r>
            <w:proofErr w:type="spellEnd"/>
            <w:r w:rsidR="00410322" w:rsidRPr="004103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/</w:t>
            </w:r>
          </w:p>
          <w:p w14:paraId="434CAFF7" w14:textId="31671D98" w:rsidR="00FB2B36" w:rsidRPr="008A7970" w:rsidRDefault="00FB2B36" w:rsidP="00434BDD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175B1">
              <w:rPr>
                <w:color w:val="000000" w:themeColor="text1"/>
                <w:sz w:val="24"/>
                <w:szCs w:val="24"/>
              </w:rPr>
              <w:t>Сроки приема предложений и замечаний</w:t>
            </w:r>
            <w:r w:rsidRPr="00F42944">
              <w:rPr>
                <w:color w:val="000000" w:themeColor="text1"/>
                <w:sz w:val="24"/>
                <w:szCs w:val="24"/>
              </w:rPr>
              <w:t>:</w:t>
            </w:r>
            <w:r w:rsidRPr="00410322">
              <w:rPr>
                <w:color w:val="FF0000"/>
                <w:sz w:val="24"/>
                <w:szCs w:val="24"/>
              </w:rPr>
              <w:t xml:space="preserve"> </w:t>
            </w:r>
            <w:r w:rsidR="000C3E33" w:rsidRPr="000C3E33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CC508F">
              <w:rPr>
                <w:color w:val="000000" w:themeColor="text1"/>
                <w:sz w:val="24"/>
                <w:szCs w:val="24"/>
              </w:rPr>
              <w:t>1</w:t>
            </w:r>
            <w:r w:rsidR="007264BE">
              <w:rPr>
                <w:color w:val="000000" w:themeColor="text1"/>
                <w:sz w:val="24"/>
                <w:szCs w:val="24"/>
              </w:rPr>
              <w:t>9</w:t>
            </w:r>
            <w:r w:rsidR="000C3E33" w:rsidRPr="000C3E33">
              <w:rPr>
                <w:color w:val="000000" w:themeColor="text1"/>
                <w:sz w:val="24"/>
                <w:szCs w:val="24"/>
              </w:rPr>
              <w:t xml:space="preserve"> </w:t>
            </w:r>
            <w:r w:rsidR="00CC508F">
              <w:rPr>
                <w:color w:val="000000" w:themeColor="text1"/>
                <w:sz w:val="24"/>
                <w:szCs w:val="24"/>
              </w:rPr>
              <w:t xml:space="preserve">мая </w:t>
            </w:r>
            <w:r w:rsidR="000C3E33" w:rsidRPr="000C3E33">
              <w:rPr>
                <w:color w:val="000000" w:themeColor="text1"/>
                <w:sz w:val="24"/>
                <w:szCs w:val="24"/>
              </w:rPr>
              <w:t xml:space="preserve">2026 года по </w:t>
            </w:r>
            <w:r w:rsidR="00D77096">
              <w:rPr>
                <w:color w:val="000000" w:themeColor="text1"/>
                <w:sz w:val="24"/>
                <w:szCs w:val="24"/>
              </w:rPr>
              <w:t>0</w:t>
            </w:r>
            <w:r w:rsidR="007264BE">
              <w:rPr>
                <w:color w:val="000000" w:themeColor="text1"/>
                <w:sz w:val="24"/>
                <w:szCs w:val="24"/>
              </w:rPr>
              <w:t>2</w:t>
            </w:r>
            <w:r w:rsidR="000C3E33" w:rsidRPr="000C3E33">
              <w:rPr>
                <w:color w:val="000000" w:themeColor="text1"/>
                <w:sz w:val="24"/>
                <w:szCs w:val="24"/>
              </w:rPr>
              <w:t xml:space="preserve"> </w:t>
            </w:r>
            <w:r w:rsidR="00D77096">
              <w:rPr>
                <w:color w:val="000000" w:themeColor="text1"/>
                <w:sz w:val="24"/>
                <w:szCs w:val="24"/>
              </w:rPr>
              <w:t xml:space="preserve">июня </w:t>
            </w:r>
            <w:r w:rsidR="000C3E33" w:rsidRPr="000C3E33">
              <w:rPr>
                <w:color w:val="000000" w:themeColor="text1"/>
                <w:sz w:val="24"/>
                <w:szCs w:val="24"/>
              </w:rPr>
              <w:t xml:space="preserve">2026 </w:t>
            </w:r>
            <w:r w:rsidR="0014593C" w:rsidRPr="008A7970">
              <w:rPr>
                <w:color w:val="000000" w:themeColor="text1"/>
                <w:sz w:val="24"/>
                <w:szCs w:val="24"/>
              </w:rPr>
              <w:t>года</w:t>
            </w:r>
            <w:r w:rsidRPr="008A7970">
              <w:rPr>
                <w:color w:val="000000" w:themeColor="text1"/>
                <w:sz w:val="24"/>
                <w:szCs w:val="24"/>
              </w:rPr>
              <w:t>.</w:t>
            </w:r>
          </w:p>
          <w:p w14:paraId="70077164" w14:textId="789029BE" w:rsidR="002E2CED" w:rsidRDefault="00FB2B36" w:rsidP="00434BDD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410322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410322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антимонопольного законодательства за </w:t>
            </w:r>
            <w:r w:rsidRPr="00E705BB">
              <w:rPr>
                <w:sz w:val="24"/>
                <w:szCs w:val="24"/>
              </w:rPr>
              <w:t>20</w:t>
            </w:r>
            <w:r w:rsidR="00E705BB" w:rsidRPr="00E705BB">
              <w:rPr>
                <w:sz w:val="24"/>
                <w:szCs w:val="24"/>
              </w:rPr>
              <w:t>2</w:t>
            </w:r>
            <w:r w:rsidR="000C3E33">
              <w:rPr>
                <w:sz w:val="24"/>
                <w:szCs w:val="24"/>
              </w:rPr>
              <w:t>6</w:t>
            </w:r>
            <w:r w:rsidR="00EF7FD6" w:rsidRPr="00E705BB">
              <w:rPr>
                <w:sz w:val="24"/>
                <w:szCs w:val="24"/>
              </w:rPr>
              <w:t xml:space="preserve"> </w:t>
            </w:r>
            <w:r w:rsidRPr="00E705BB">
              <w:rPr>
                <w:sz w:val="24"/>
                <w:szCs w:val="24"/>
              </w:rPr>
              <w:t xml:space="preserve">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который </w:t>
            </w:r>
            <w:r w:rsidRPr="008A7970">
              <w:rPr>
                <w:color w:val="000000" w:themeColor="text1"/>
                <w:sz w:val="24"/>
                <w:szCs w:val="24"/>
              </w:rPr>
              <w:t>до 10.02.20</w:t>
            </w:r>
            <w:r w:rsidR="005175B1" w:rsidRPr="008A7970">
              <w:rPr>
                <w:color w:val="000000" w:themeColor="text1"/>
                <w:sz w:val="24"/>
                <w:szCs w:val="24"/>
              </w:rPr>
              <w:t>2</w:t>
            </w:r>
            <w:r w:rsidR="000C3E33">
              <w:rPr>
                <w:color w:val="000000" w:themeColor="text1"/>
                <w:sz w:val="24"/>
                <w:szCs w:val="24"/>
              </w:rPr>
              <w:t>7</w:t>
            </w:r>
            <w:r w:rsidR="005175B1" w:rsidRPr="008A7970"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8A7970">
              <w:rPr>
                <w:color w:val="000000" w:themeColor="text1"/>
                <w:sz w:val="24"/>
                <w:szCs w:val="24"/>
              </w:rPr>
              <w:t xml:space="preserve">указывается </w:t>
            </w:r>
            <w:r w:rsidRPr="005175B1">
              <w:rPr>
                <w:color w:val="000000" w:themeColor="text1"/>
                <w:sz w:val="24"/>
                <w:szCs w:val="24"/>
              </w:rPr>
              <w:t xml:space="preserve">год, следующий за отчетным) в составе ежегодного доклада об антимонопольном комплаенсе </w:t>
            </w:r>
            <w:r>
              <w:rPr>
                <w:sz w:val="24"/>
                <w:szCs w:val="24"/>
              </w:rPr>
              <w:t xml:space="preserve">будет размещен на официальном сайте </w:t>
            </w:r>
            <w:r w:rsidRPr="00702FD5">
              <w:rPr>
                <w:sz w:val="24"/>
                <w:szCs w:val="24"/>
              </w:rPr>
              <w:t xml:space="preserve">администрации Алексеевского </w:t>
            </w:r>
            <w:r w:rsidR="00410322" w:rsidRPr="00702FD5">
              <w:rPr>
                <w:sz w:val="24"/>
                <w:szCs w:val="24"/>
              </w:rPr>
              <w:t>муниципального</w:t>
            </w:r>
            <w:r w:rsidRPr="00702FD5">
              <w:rPr>
                <w:sz w:val="24"/>
                <w:szCs w:val="24"/>
              </w:rPr>
              <w:t xml:space="preserve"> округа в разделе </w:t>
            </w:r>
            <w:r w:rsidRPr="00702FD5">
              <w:rPr>
                <w:color w:val="000000" w:themeColor="text1"/>
                <w:sz w:val="24"/>
                <w:szCs w:val="24"/>
              </w:rPr>
              <w:t>«Главная/Деятельность/Антимонопольный комплаенс/</w:t>
            </w:r>
            <w:r w:rsidR="00E27DC2" w:rsidRPr="00702FD5"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комплаенса в администрации Алексеевского </w:t>
            </w:r>
            <w:r w:rsidR="00410322" w:rsidRPr="00702FD5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="00E27DC2" w:rsidRPr="00702FD5">
              <w:rPr>
                <w:color w:val="000000" w:themeColor="text1"/>
                <w:sz w:val="24"/>
                <w:szCs w:val="24"/>
              </w:rPr>
              <w:t xml:space="preserve"> округа</w:t>
            </w:r>
            <w:r w:rsidR="002E2CED" w:rsidRPr="00702FD5">
              <w:rPr>
                <w:color w:val="000000" w:themeColor="text1"/>
                <w:sz w:val="24"/>
                <w:szCs w:val="24"/>
              </w:rPr>
              <w:t>»</w:t>
            </w:r>
            <w:r w:rsidR="002E2CE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8960149" w14:textId="77777777" w:rsidR="00FB2B36" w:rsidRPr="00F754DF" w:rsidRDefault="00FB2B36" w:rsidP="00434BDD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5DBC4661" w14:textId="77777777" w:rsidR="00FB2B36" w:rsidRDefault="00FB2B36" w:rsidP="00FB2B36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1AE4D08E" w14:textId="77777777" w:rsidR="00FB2B36" w:rsidRDefault="00FB2B36" w:rsidP="00FB2B36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проекта нормативного правового акт</w:t>
            </w:r>
            <w:r w:rsidR="004A6F5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в формате</w:t>
            </w:r>
            <w:r w:rsidRPr="006E14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57219ED7" w14:textId="77777777" w:rsidR="00FB2B36" w:rsidRPr="006E1400" w:rsidRDefault="00FB2B36" w:rsidP="00FB2B36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3FD79458" w14:textId="77777777" w:rsidR="00FB2B36" w:rsidRPr="006E1400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14:paraId="4C62BF92" w14:textId="6C84A1A4" w:rsidR="00FB2B36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410322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</w:t>
            </w:r>
            <w:r w:rsidRPr="00702FD5">
              <w:rPr>
                <w:sz w:val="24"/>
                <w:szCs w:val="24"/>
              </w:rPr>
              <w:t>«Главная/Деятельность/Антимонопольный комплаенс/Анализ проектов нормативных правовых актов»</w:t>
            </w:r>
          </w:p>
          <w:p w14:paraId="035C2872" w14:textId="77777777" w:rsidR="00FB2B36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B2B36" w14:paraId="718D8053" w14:textId="77777777" w:rsidTr="00FB2B36">
        <w:trPr>
          <w:trHeight w:val="1585"/>
        </w:trPr>
        <w:tc>
          <w:tcPr>
            <w:tcW w:w="9889" w:type="dxa"/>
          </w:tcPr>
          <w:p w14:paraId="67DE721E" w14:textId="34EBAB7E" w:rsidR="00FB2B36" w:rsidRPr="00C406E7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Контактное лицо:</w:t>
            </w:r>
            <w:r w:rsidR="00333554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41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Рощупкина Ирина Борисовна</w:t>
            </w: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700B3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директор</w:t>
            </w:r>
            <w:r w:rsidR="0041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МКУ </w:t>
            </w:r>
            <w:r w:rsidR="00C406E7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«УМЗ Алексеевского </w:t>
            </w:r>
            <w:r w:rsidR="0041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муниципального</w:t>
            </w:r>
            <w:r w:rsidR="00C406E7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округа»</w:t>
            </w: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A27172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(47234) </w:t>
            </w:r>
            <w:r w:rsidR="00C406E7"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3-47-40</w:t>
            </w:r>
            <w:r w:rsidRPr="00C40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5BCCC596" w14:textId="77777777" w:rsidR="00FB2B36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 работы:</w:t>
            </w:r>
          </w:p>
          <w:p w14:paraId="59C4E4E1" w14:textId="77777777" w:rsidR="00FB2B36" w:rsidRPr="00282685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14:paraId="5C80E244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9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63B"/>
    <w:rsid w:val="00013B40"/>
    <w:rsid w:val="0006575D"/>
    <w:rsid w:val="000C3E33"/>
    <w:rsid w:val="000D1F50"/>
    <w:rsid w:val="0014593C"/>
    <w:rsid w:val="00156A13"/>
    <w:rsid w:val="00167724"/>
    <w:rsid w:val="002E2CED"/>
    <w:rsid w:val="00310197"/>
    <w:rsid w:val="00333554"/>
    <w:rsid w:val="00344D70"/>
    <w:rsid w:val="004028ED"/>
    <w:rsid w:val="00410322"/>
    <w:rsid w:val="00471656"/>
    <w:rsid w:val="00475116"/>
    <w:rsid w:val="004A6F50"/>
    <w:rsid w:val="0050389A"/>
    <w:rsid w:val="005175B1"/>
    <w:rsid w:val="0052263B"/>
    <w:rsid w:val="00533B08"/>
    <w:rsid w:val="00596140"/>
    <w:rsid w:val="005E3C1A"/>
    <w:rsid w:val="005F0246"/>
    <w:rsid w:val="00621038"/>
    <w:rsid w:val="00624223"/>
    <w:rsid w:val="00700B3A"/>
    <w:rsid w:val="00702FD5"/>
    <w:rsid w:val="007264BE"/>
    <w:rsid w:val="00737242"/>
    <w:rsid w:val="00783DC3"/>
    <w:rsid w:val="007C3A28"/>
    <w:rsid w:val="007D137E"/>
    <w:rsid w:val="008564D4"/>
    <w:rsid w:val="008974F3"/>
    <w:rsid w:val="008A7970"/>
    <w:rsid w:val="008F2B04"/>
    <w:rsid w:val="0094104B"/>
    <w:rsid w:val="00996134"/>
    <w:rsid w:val="00A27172"/>
    <w:rsid w:val="00A7440C"/>
    <w:rsid w:val="00AC1FFD"/>
    <w:rsid w:val="00AF209D"/>
    <w:rsid w:val="00B2005A"/>
    <w:rsid w:val="00B95E3C"/>
    <w:rsid w:val="00BD4FC4"/>
    <w:rsid w:val="00BD5E7F"/>
    <w:rsid w:val="00C406E7"/>
    <w:rsid w:val="00CC508F"/>
    <w:rsid w:val="00D02AFB"/>
    <w:rsid w:val="00D662BE"/>
    <w:rsid w:val="00D77096"/>
    <w:rsid w:val="00DD5299"/>
    <w:rsid w:val="00E06743"/>
    <w:rsid w:val="00E27DC2"/>
    <w:rsid w:val="00E705BB"/>
    <w:rsid w:val="00EA43DC"/>
    <w:rsid w:val="00EF7FD6"/>
    <w:rsid w:val="00F42944"/>
    <w:rsid w:val="00FB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8926"/>
  <w15:docId w15:val="{417E4251-82B2-4F16-974F-E360D4DA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Yulia Suhanova</cp:lastModifiedBy>
  <cp:revision>53</cp:revision>
  <cp:lastPrinted>2026-04-21T07:04:00Z</cp:lastPrinted>
  <dcterms:created xsi:type="dcterms:W3CDTF">2019-08-30T07:03:00Z</dcterms:created>
  <dcterms:modified xsi:type="dcterms:W3CDTF">2026-05-18T08:28:00Z</dcterms:modified>
</cp:coreProperties>
</file>